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AA77" w14:textId="09268A6B" w:rsidR="004D55FF" w:rsidRPr="00CE7F9C" w:rsidRDefault="004D55FF" w:rsidP="004D55FF">
      <w:pPr>
        <w:pStyle w:val="Heading1"/>
        <w:rPr>
          <w:sz w:val="16"/>
          <w:szCs w:val="16"/>
        </w:rPr>
      </w:pPr>
      <w:r w:rsidRPr="00CE7F9C">
        <w:rPr>
          <w:sz w:val="36"/>
          <w:szCs w:val="36"/>
        </w:rPr>
        <w:t xml:space="preserve">Stopping smoking </w:t>
      </w:r>
      <w:r>
        <w:rPr>
          <w:sz w:val="36"/>
          <w:szCs w:val="36"/>
        </w:rPr>
        <w:t>and mental health</w:t>
      </w:r>
      <w:r>
        <w:rPr>
          <w:sz w:val="36"/>
          <w:szCs w:val="36"/>
        </w:rPr>
        <w:br/>
      </w:r>
    </w:p>
    <w:p w14:paraId="4E6C799C" w14:textId="77777777" w:rsidR="004D55FF" w:rsidRPr="004D55FF" w:rsidRDefault="004D55FF" w:rsidP="004D55FF">
      <w:pPr>
        <w:autoSpaceDE w:val="0"/>
        <w:autoSpaceDN w:val="0"/>
        <w:adjustRightInd w:val="0"/>
        <w:rPr>
          <w:rFonts w:cs="TT26Dt00"/>
          <w:color w:val="000000"/>
        </w:rPr>
      </w:pPr>
      <w:r w:rsidRPr="004D55FF">
        <w:rPr>
          <w:rFonts w:cs="TT26Dt00"/>
          <w:color w:val="000000"/>
        </w:rPr>
        <w:t>Although the physical benefits of stopping smoking are clear, kicking the habit can also help to improve your mental health. Stopping smoking can improve mood and help relieve stress, anxiety and depression.</w:t>
      </w:r>
    </w:p>
    <w:p w14:paraId="32824278" w14:textId="77777777" w:rsidR="004D55FF" w:rsidRPr="00CE7F9C" w:rsidRDefault="004D55FF" w:rsidP="004D55FF">
      <w:pPr>
        <w:pStyle w:val="Heading2"/>
        <w:rPr>
          <w:sz w:val="16"/>
          <w:szCs w:val="16"/>
          <w:lang w:val="en"/>
        </w:rPr>
      </w:pPr>
      <w:r>
        <w:rPr>
          <w:lang w:val="en"/>
        </w:rPr>
        <w:t>Smoking, anxiety and mood</w:t>
      </w:r>
      <w:r w:rsidRPr="00CE7F9C">
        <w:rPr>
          <w:sz w:val="16"/>
          <w:szCs w:val="16"/>
          <w:lang w:val="en"/>
        </w:rPr>
        <w:br/>
      </w:r>
    </w:p>
    <w:p w14:paraId="4A3CC58B" w14:textId="6E4116B9" w:rsidR="004D55FF" w:rsidRPr="004D55FF" w:rsidRDefault="004D55FF" w:rsidP="004D55FF">
      <w:pPr>
        <w:autoSpaceDE w:val="0"/>
        <w:autoSpaceDN w:val="0"/>
        <w:adjustRightInd w:val="0"/>
        <w:rPr>
          <w:rFonts w:cs="TT26Dt00"/>
          <w:color w:val="000000"/>
        </w:rPr>
      </w:pPr>
      <w:r w:rsidRPr="004D55FF">
        <w:rPr>
          <w:rFonts w:cs="TT26Dt00"/>
          <w:color w:val="000000"/>
        </w:rPr>
        <w:t xml:space="preserve">Most smokers say they want to stop, but some continue because smoking seems to relieve </w:t>
      </w:r>
      <w:hyperlink r:id="rId11" w:history="1">
        <w:r w:rsidRPr="004D55FF">
          <w:rPr>
            <w:rFonts w:cs="TT26Dt00"/>
            <w:color w:val="000000"/>
          </w:rPr>
          <w:t>stress</w:t>
        </w:r>
      </w:hyperlink>
      <w:r w:rsidRPr="004D55FF">
        <w:rPr>
          <w:rFonts w:cs="TT26Dt00"/>
          <w:color w:val="000000"/>
        </w:rPr>
        <w:t xml:space="preserve"> and</w:t>
      </w:r>
      <w:r w:rsidRPr="00CE7F9C">
        <w:rPr>
          <w:rFonts w:ascii="TT26Dt00" w:hAnsi="TT26Dt00" w:cs="TT26Dt00"/>
          <w:color w:val="000000"/>
        </w:rPr>
        <w:t xml:space="preserve"> </w:t>
      </w:r>
      <w:hyperlink r:id="rId12" w:history="1">
        <w:r w:rsidRPr="004D55FF">
          <w:rPr>
            <w:rFonts w:cs="TT26Dt00"/>
            <w:color w:val="000000"/>
          </w:rPr>
          <w:t>anxiety</w:t>
        </w:r>
      </w:hyperlink>
      <w:r w:rsidRPr="004D55FF">
        <w:rPr>
          <w:rFonts w:cs="TT26Dt00"/>
          <w:color w:val="000000"/>
        </w:rPr>
        <w:t>.</w:t>
      </w:r>
      <w:r>
        <w:rPr>
          <w:rFonts w:ascii="TT26Dt00" w:hAnsi="TT26Dt00" w:cs="TT26Dt00"/>
          <w:color w:val="000000"/>
        </w:rPr>
        <w:t xml:space="preserve">  </w:t>
      </w:r>
      <w:r w:rsidRPr="004D55FF">
        <w:rPr>
          <w:rFonts w:cs="TT26Dt00"/>
          <w:color w:val="000000"/>
        </w:rPr>
        <w:t>It is a common belief that smoking helps you</w:t>
      </w:r>
      <w:r>
        <w:rPr>
          <w:rFonts w:cs="TT26Dt00"/>
          <w:color w:val="000000"/>
        </w:rPr>
        <w:t xml:space="preserve"> to</w:t>
      </w:r>
      <w:r w:rsidRPr="004D55FF">
        <w:rPr>
          <w:rFonts w:cs="TT26Dt00"/>
          <w:color w:val="000000"/>
        </w:rPr>
        <w:t xml:space="preserve"> relax</w:t>
      </w:r>
      <w:r>
        <w:rPr>
          <w:rFonts w:cs="TT26Dt00"/>
          <w:color w:val="000000"/>
        </w:rPr>
        <w:t xml:space="preserve"> </w:t>
      </w:r>
      <w:proofErr w:type="gramStart"/>
      <w:r>
        <w:rPr>
          <w:rFonts w:cs="TT26Dt00"/>
          <w:color w:val="000000"/>
        </w:rPr>
        <w:t>but</w:t>
      </w:r>
      <w:proofErr w:type="gramEnd"/>
      <w:r>
        <w:rPr>
          <w:rFonts w:cs="TT26Dt00"/>
          <w:color w:val="000000"/>
        </w:rPr>
        <w:t>, in fact,</w:t>
      </w:r>
      <w:r w:rsidRPr="004D55FF">
        <w:rPr>
          <w:rFonts w:cs="TT26Dt00"/>
          <w:color w:val="000000"/>
        </w:rPr>
        <w:t xml:space="preserve"> smoking actually increases anxiety and tension. Smokers are also more likely than non-smokers to develop </w:t>
      </w:r>
      <w:hyperlink r:id="rId13" w:history="1">
        <w:r w:rsidRPr="004D55FF">
          <w:rPr>
            <w:rFonts w:cs="TT26Dt00"/>
            <w:color w:val="000000"/>
          </w:rPr>
          <w:t>depression</w:t>
        </w:r>
      </w:hyperlink>
      <w:r w:rsidRPr="004D55FF">
        <w:rPr>
          <w:rFonts w:cs="TT26Dt00"/>
          <w:color w:val="000000"/>
        </w:rPr>
        <w:t xml:space="preserve"> over time.</w:t>
      </w:r>
    </w:p>
    <w:p w14:paraId="18733812" w14:textId="77777777" w:rsidR="004D55FF" w:rsidRDefault="004D55FF" w:rsidP="004D55FF">
      <w:pPr>
        <w:pStyle w:val="Heading2"/>
        <w:rPr>
          <w:lang w:val="en"/>
        </w:rPr>
      </w:pPr>
      <w:r>
        <w:rPr>
          <w:lang w:val="en"/>
        </w:rPr>
        <w:t>Why it feels like smoking helps us relax</w:t>
      </w:r>
    </w:p>
    <w:p w14:paraId="173AC476" w14:textId="668024BA" w:rsidR="004D55FF" w:rsidRPr="004D55FF" w:rsidRDefault="004D55FF" w:rsidP="004D55FF">
      <w:pPr>
        <w:pStyle w:val="Default"/>
        <w:rPr>
          <w:rFonts w:eastAsiaTheme="minorHAnsi" w:cs="TT26Dt00"/>
        </w:rPr>
      </w:pPr>
      <w:r>
        <w:rPr>
          <w:rFonts w:ascii="TT26Dt00" w:hAnsi="TT26Dt00" w:cs="TT26Dt00"/>
        </w:rPr>
        <w:br/>
      </w:r>
      <w:r w:rsidRPr="004D55FF">
        <w:rPr>
          <w:rFonts w:eastAsiaTheme="minorHAnsi" w:cs="TT26Dt00"/>
        </w:rPr>
        <w:t xml:space="preserve">Smoking cigarettes interferes with certain chemicals in the brain. When smokers haven't had a cigarette for a while, the craving for nicotine makes them feel irritable and anxious. These feelings can be temporarily relieved when they light up a cigarette. </w:t>
      </w:r>
      <w:r>
        <w:rPr>
          <w:rFonts w:eastAsiaTheme="minorHAnsi" w:cs="TT26Dt00"/>
        </w:rPr>
        <w:t>This is why</w:t>
      </w:r>
      <w:r w:rsidRPr="004D55FF">
        <w:rPr>
          <w:rFonts w:eastAsiaTheme="minorHAnsi" w:cs="TT26Dt00"/>
        </w:rPr>
        <w:t xml:space="preserve"> smokers associate the improved mood with smoking. In fact, it's the effects of smoking itself that are likely to have caused the anxiety in the first place. Using Nicotine Replacement Therapy (NRT)/E-cigarettes can help with this as the body gets the nicotine it craves without the toxic chemicals that are found in cigarettes.</w:t>
      </w:r>
    </w:p>
    <w:p w14:paraId="448FA601" w14:textId="7C3A7E6B" w:rsidR="004D55FF" w:rsidRPr="0091141A" w:rsidRDefault="004D55FF" w:rsidP="004D55FF">
      <w:pPr>
        <w:pStyle w:val="Heading2"/>
        <w:rPr>
          <w:lang w:val="en"/>
        </w:rPr>
      </w:pPr>
      <w:r w:rsidRPr="0091141A">
        <w:rPr>
          <w:lang w:val="en"/>
        </w:rPr>
        <w:t xml:space="preserve">Dealing with </w:t>
      </w:r>
      <w:r w:rsidR="000C2C26">
        <w:rPr>
          <w:lang w:val="en"/>
        </w:rPr>
        <w:t>s</w:t>
      </w:r>
      <w:r w:rsidRPr="0091141A">
        <w:rPr>
          <w:lang w:val="en"/>
        </w:rPr>
        <w:t>tress</w:t>
      </w:r>
    </w:p>
    <w:p w14:paraId="55E0449C" w14:textId="77777777" w:rsidR="004D55FF" w:rsidRPr="004D55FF" w:rsidRDefault="004D55FF" w:rsidP="004D55FF">
      <w:pPr>
        <w:autoSpaceDE w:val="0"/>
        <w:autoSpaceDN w:val="0"/>
        <w:adjustRightInd w:val="0"/>
        <w:rPr>
          <w:rFonts w:cs="TT26Dt00"/>
          <w:color w:val="000000"/>
        </w:rPr>
      </w:pPr>
      <w:r>
        <w:rPr>
          <w:rFonts w:ascii="TT26Dt00" w:hAnsi="TT26Dt00" w:cs="TT26Dt00"/>
          <w:color w:val="000000"/>
        </w:rPr>
        <w:br/>
      </w:r>
      <w:r w:rsidRPr="004D55FF">
        <w:rPr>
          <w:rFonts w:cs="TT26Dt00"/>
          <w:color w:val="000000"/>
        </w:rPr>
        <w:t>There are plenty of other ways to tackle stress that actually do work. You could try:</w:t>
      </w:r>
    </w:p>
    <w:p w14:paraId="17B5031E" w14:textId="77777777" w:rsidR="004D55FF" w:rsidRDefault="004D55FF" w:rsidP="004D55FF">
      <w:pPr>
        <w:autoSpaceDE w:val="0"/>
        <w:autoSpaceDN w:val="0"/>
        <w:adjustRightInd w:val="0"/>
        <w:rPr>
          <w:rFonts w:ascii="TT26Dt00" w:hAnsi="TT26Dt00" w:cs="TT26Dt00"/>
          <w:color w:val="000000"/>
        </w:rPr>
      </w:pPr>
    </w:p>
    <w:p w14:paraId="164565B3" w14:textId="77777777" w:rsidR="004D55FF" w:rsidRPr="004D55FF" w:rsidRDefault="004D55FF" w:rsidP="004D55FF">
      <w:pPr>
        <w:pStyle w:val="ListParagraph"/>
        <w:numPr>
          <w:ilvl w:val="0"/>
          <w:numId w:val="1"/>
        </w:numPr>
        <w:autoSpaceDE w:val="0"/>
        <w:autoSpaceDN w:val="0"/>
        <w:adjustRightInd w:val="0"/>
        <w:rPr>
          <w:rFonts w:cs="TT26Dt00"/>
          <w:color w:val="000000"/>
        </w:rPr>
      </w:pPr>
      <w:r w:rsidRPr="004D55FF">
        <w:rPr>
          <w:rFonts w:cs="TT26Dt00"/>
          <w:color w:val="000000"/>
        </w:rPr>
        <w:t>going outside</w:t>
      </w:r>
    </w:p>
    <w:p w14:paraId="7F5B48A8" w14:textId="77777777" w:rsidR="004D55FF" w:rsidRPr="004D55FF" w:rsidRDefault="004D55FF" w:rsidP="004D55FF">
      <w:pPr>
        <w:pStyle w:val="ListParagraph"/>
        <w:numPr>
          <w:ilvl w:val="0"/>
          <w:numId w:val="1"/>
        </w:numPr>
        <w:autoSpaceDE w:val="0"/>
        <w:autoSpaceDN w:val="0"/>
        <w:adjustRightInd w:val="0"/>
        <w:rPr>
          <w:rFonts w:cs="TT26Dt00"/>
          <w:color w:val="000000"/>
        </w:rPr>
      </w:pPr>
      <w:r w:rsidRPr="004D55FF">
        <w:rPr>
          <w:rFonts w:cs="TT26Dt00"/>
          <w:color w:val="000000"/>
        </w:rPr>
        <w:t>taking some deep breaths</w:t>
      </w:r>
    </w:p>
    <w:p w14:paraId="6BFF63EB" w14:textId="77777777" w:rsidR="004D55FF" w:rsidRPr="004D55FF" w:rsidRDefault="004D55FF" w:rsidP="004D55FF">
      <w:pPr>
        <w:pStyle w:val="ListParagraph"/>
        <w:numPr>
          <w:ilvl w:val="0"/>
          <w:numId w:val="1"/>
        </w:numPr>
        <w:autoSpaceDE w:val="0"/>
        <w:autoSpaceDN w:val="0"/>
        <w:adjustRightInd w:val="0"/>
        <w:rPr>
          <w:rFonts w:cs="TT26Dt00"/>
          <w:color w:val="000000"/>
        </w:rPr>
      </w:pPr>
      <w:r w:rsidRPr="004D55FF">
        <w:rPr>
          <w:rFonts w:cs="TT26Dt00"/>
          <w:color w:val="000000"/>
        </w:rPr>
        <w:t>counting to 10</w:t>
      </w:r>
    </w:p>
    <w:p w14:paraId="3FA91732" w14:textId="77777777" w:rsidR="004D55FF" w:rsidRPr="004D55FF" w:rsidRDefault="004D55FF" w:rsidP="004D55FF">
      <w:pPr>
        <w:pStyle w:val="ListParagraph"/>
        <w:numPr>
          <w:ilvl w:val="0"/>
          <w:numId w:val="1"/>
        </w:numPr>
        <w:autoSpaceDE w:val="0"/>
        <w:autoSpaceDN w:val="0"/>
        <w:adjustRightInd w:val="0"/>
        <w:rPr>
          <w:rFonts w:cs="TT26Dt00"/>
          <w:color w:val="000000"/>
        </w:rPr>
      </w:pPr>
      <w:r w:rsidRPr="004D55FF">
        <w:rPr>
          <w:rFonts w:cs="TT26Dt00"/>
          <w:color w:val="000000"/>
        </w:rPr>
        <w:t>going for a walk</w:t>
      </w:r>
    </w:p>
    <w:p w14:paraId="54EBB77F" w14:textId="77777777" w:rsidR="004D55FF" w:rsidRPr="004D55FF" w:rsidRDefault="004D55FF" w:rsidP="004D55FF">
      <w:pPr>
        <w:pStyle w:val="ListParagraph"/>
        <w:numPr>
          <w:ilvl w:val="0"/>
          <w:numId w:val="1"/>
        </w:numPr>
        <w:autoSpaceDE w:val="0"/>
        <w:autoSpaceDN w:val="0"/>
        <w:adjustRightInd w:val="0"/>
        <w:rPr>
          <w:rFonts w:cs="TT26Dt00"/>
          <w:color w:val="000000"/>
        </w:rPr>
      </w:pPr>
      <w:r w:rsidRPr="004D55FF">
        <w:rPr>
          <w:rFonts w:cs="TT26Dt00"/>
          <w:color w:val="000000"/>
        </w:rPr>
        <w:t>having a relaxing bath</w:t>
      </w:r>
    </w:p>
    <w:p w14:paraId="71EB7746" w14:textId="77777777" w:rsidR="004D55FF" w:rsidRPr="004D55FF" w:rsidRDefault="004D55FF" w:rsidP="004D55FF">
      <w:pPr>
        <w:pStyle w:val="ListParagraph"/>
        <w:numPr>
          <w:ilvl w:val="0"/>
          <w:numId w:val="1"/>
        </w:numPr>
        <w:autoSpaceDE w:val="0"/>
        <w:autoSpaceDN w:val="0"/>
        <w:adjustRightInd w:val="0"/>
        <w:rPr>
          <w:rFonts w:cs="TT26Dt00"/>
          <w:color w:val="000000"/>
        </w:rPr>
      </w:pPr>
      <w:r w:rsidRPr="004D55FF">
        <w:rPr>
          <w:rFonts w:cs="TT26Dt00"/>
          <w:color w:val="000000"/>
        </w:rPr>
        <w:t>phoning a friend</w:t>
      </w:r>
    </w:p>
    <w:p w14:paraId="714BA719" w14:textId="77777777" w:rsidR="004D55FF" w:rsidRPr="004D55FF" w:rsidRDefault="004D55FF" w:rsidP="004D55FF">
      <w:pPr>
        <w:pStyle w:val="ListParagraph"/>
        <w:numPr>
          <w:ilvl w:val="0"/>
          <w:numId w:val="2"/>
        </w:numPr>
        <w:autoSpaceDE w:val="0"/>
        <w:autoSpaceDN w:val="0"/>
        <w:adjustRightInd w:val="0"/>
        <w:rPr>
          <w:rFonts w:cs="TT26Dt00"/>
          <w:color w:val="000000"/>
        </w:rPr>
      </w:pPr>
      <w:r w:rsidRPr="004D55FF">
        <w:rPr>
          <w:rFonts w:cs="TT26Dt00"/>
          <w:color w:val="000000"/>
        </w:rPr>
        <w:t>listening to a relaxing CD</w:t>
      </w:r>
    </w:p>
    <w:p w14:paraId="7E564EDB" w14:textId="77777777" w:rsidR="004D55FF" w:rsidRPr="004D55FF" w:rsidRDefault="004D55FF" w:rsidP="004D55FF">
      <w:pPr>
        <w:pStyle w:val="ListParagraph"/>
        <w:numPr>
          <w:ilvl w:val="0"/>
          <w:numId w:val="2"/>
        </w:numPr>
        <w:autoSpaceDE w:val="0"/>
        <w:autoSpaceDN w:val="0"/>
        <w:adjustRightInd w:val="0"/>
        <w:rPr>
          <w:rFonts w:cs="TT26Dt00"/>
          <w:color w:val="000000"/>
        </w:rPr>
      </w:pPr>
      <w:r w:rsidRPr="004D55FF">
        <w:rPr>
          <w:rFonts w:cs="TT26Dt00"/>
          <w:color w:val="000000"/>
        </w:rPr>
        <w:t>doing something physical/doing some exercise</w:t>
      </w:r>
    </w:p>
    <w:p w14:paraId="501C3399" w14:textId="77777777" w:rsidR="004D55FF" w:rsidRDefault="004D55FF" w:rsidP="004D55FF">
      <w:pPr>
        <w:autoSpaceDE w:val="0"/>
        <w:autoSpaceDN w:val="0"/>
        <w:adjustRightInd w:val="0"/>
        <w:rPr>
          <w:rFonts w:ascii="TT26Dt00" w:hAnsi="TT26Dt00" w:cs="TT26Dt00"/>
          <w:color w:val="000000"/>
        </w:rPr>
      </w:pPr>
    </w:p>
    <w:p w14:paraId="64F46127" w14:textId="57B0F440" w:rsidR="004D55FF" w:rsidRPr="004D55FF" w:rsidRDefault="004D55FF" w:rsidP="004D55FF">
      <w:pPr>
        <w:autoSpaceDE w:val="0"/>
        <w:autoSpaceDN w:val="0"/>
        <w:adjustRightInd w:val="0"/>
        <w:rPr>
          <w:rFonts w:cs="TT26Dt00"/>
          <w:color w:val="000000"/>
        </w:rPr>
      </w:pPr>
      <w:r w:rsidRPr="004D55FF">
        <w:rPr>
          <w:rFonts w:cs="TT26Dt00"/>
          <w:color w:val="000000"/>
        </w:rPr>
        <w:t>You can add some more to this list—what do you think w</w:t>
      </w:r>
      <w:r>
        <w:rPr>
          <w:rFonts w:cs="TT26Dt00"/>
          <w:color w:val="000000"/>
        </w:rPr>
        <w:t>ould</w:t>
      </w:r>
      <w:r w:rsidRPr="004D55FF">
        <w:rPr>
          <w:rFonts w:cs="TT26Dt00"/>
          <w:color w:val="000000"/>
        </w:rPr>
        <w:t xml:space="preserve"> work for you?</w:t>
      </w:r>
    </w:p>
    <w:p w14:paraId="0E3FF694" w14:textId="77777777" w:rsidR="004D55FF" w:rsidRDefault="004D55FF" w:rsidP="004D55FF">
      <w:pPr>
        <w:autoSpaceDE w:val="0"/>
        <w:autoSpaceDN w:val="0"/>
        <w:adjustRightInd w:val="0"/>
        <w:rPr>
          <w:rFonts w:ascii="TT26Dt00" w:hAnsi="TT26Dt00" w:cs="TT26Dt00"/>
          <w:color w:val="000000"/>
        </w:rPr>
      </w:pPr>
    </w:p>
    <w:p w14:paraId="5030AF1D" w14:textId="77777777" w:rsidR="004D55FF" w:rsidRDefault="004D55FF" w:rsidP="004D55FF">
      <w:pPr>
        <w:pStyle w:val="Heading2"/>
      </w:pPr>
      <w:proofErr w:type="gramStart"/>
      <w:r w:rsidRPr="00E87630">
        <w:t>Ready to quit?</w:t>
      </w:r>
      <w:proofErr w:type="gramEnd"/>
      <w:r w:rsidRPr="00E87630">
        <w:t xml:space="preserve"> </w:t>
      </w:r>
    </w:p>
    <w:p w14:paraId="108728D9" w14:textId="77777777" w:rsidR="004D55FF" w:rsidRDefault="004D55FF" w:rsidP="004D55FF"/>
    <w:p w14:paraId="3F19F145" w14:textId="31FA7732" w:rsidR="00D72000" w:rsidRDefault="004D55FF" w:rsidP="00830D3F">
      <w:r w:rsidRPr="00E87630">
        <w:t xml:space="preserve">You are </w:t>
      </w:r>
      <w:r>
        <w:t>three</w:t>
      </w:r>
      <w:r w:rsidRPr="00E87630">
        <w:t xml:space="preserve"> times more likely to quit for good with the help of a trained stop smoking advisor.  Find your local stop smoking advisor by visiting</w:t>
      </w:r>
      <w:r>
        <w:t xml:space="preserve"> the West Sussex Wellbeing website</w:t>
      </w:r>
      <w:r w:rsidRPr="00E87630">
        <w:t>:</w:t>
      </w:r>
      <w:r>
        <w:t xml:space="preserve"> </w:t>
      </w:r>
      <w:hyperlink r:id="rId14" w:tooltip="West Sussex Wellbeing website - Smoking services page" w:history="1">
        <w:r w:rsidRPr="00E87630">
          <w:rPr>
            <w:rStyle w:val="Hyperlink"/>
          </w:rPr>
          <w:t>www.westsussexwellbeing.org.uk/smokingservices</w:t>
        </w:r>
      </w:hyperlink>
    </w:p>
    <w:sectPr w:rsidR="00D72000" w:rsidSect="004D55FF">
      <w:headerReference w:type="even" r:id="rId15"/>
      <w:headerReference w:type="default" r:id="rId16"/>
      <w:footerReference w:type="even" r:id="rId17"/>
      <w:footerReference w:type="default" r:id="rId18"/>
      <w:headerReference w:type="first" r:id="rId19"/>
      <w:footerReference w:type="first" r:id="rId20"/>
      <w:pgSz w:w="11900" w:h="16840"/>
      <w:pgMar w:top="2505" w:right="740" w:bottom="993" w:left="720" w:header="101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6E55" w14:textId="77777777" w:rsidR="00140A03" w:rsidRDefault="00140A03" w:rsidP="00830D3F">
      <w:r>
        <w:separator/>
      </w:r>
    </w:p>
  </w:endnote>
  <w:endnote w:type="continuationSeparator" w:id="0">
    <w:p w14:paraId="70ADC837" w14:textId="77777777" w:rsidR="00140A03" w:rsidRDefault="00140A03"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26D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593C" w14:textId="77777777" w:rsidR="00675BD0" w:rsidRDefault="00675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4467" w14:textId="77777777" w:rsidR="00675BD0" w:rsidRDefault="00675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705C" w14:textId="77777777" w:rsidR="00675BD0" w:rsidRDefault="0067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885A9" w14:textId="77777777" w:rsidR="00140A03" w:rsidRDefault="00140A03" w:rsidP="00830D3F">
      <w:r>
        <w:separator/>
      </w:r>
    </w:p>
  </w:footnote>
  <w:footnote w:type="continuationSeparator" w:id="0">
    <w:p w14:paraId="56776E19" w14:textId="77777777" w:rsidR="00140A03" w:rsidRDefault="00140A03" w:rsidP="0083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B896" w14:textId="77777777" w:rsidR="00675BD0" w:rsidRDefault="00675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6B4A" w14:textId="281FBE4C" w:rsidR="00830D3F" w:rsidRPr="00830D3F" w:rsidRDefault="00830D3F" w:rsidP="00830D3F">
    <w:pPr>
      <w:jc w:val="right"/>
      <w:rPr>
        <w:color w:val="293363"/>
        <w:sz w:val="72"/>
        <w:szCs w:val="72"/>
      </w:rPr>
    </w:pPr>
    <w:bookmarkStart w:id="0" w:name="_GoBack"/>
    <w:r w:rsidRPr="00830D3F">
      <w:rPr>
        <w:noProof/>
        <w:lang w:eastAsia="en-GB"/>
      </w:rPr>
      <w:drawing>
        <wp:anchor distT="0" distB="0" distL="114300" distR="114300" simplePos="0" relativeHeight="251659264" behindDoc="1" locked="0" layoutInCell="1" allowOverlap="1" wp14:anchorId="5993CB07" wp14:editId="2BC67C18">
          <wp:simplePos x="0" y="0"/>
          <wp:positionH relativeFrom="column">
            <wp:posOffset>-460227</wp:posOffset>
          </wp:positionH>
          <wp:positionV relativeFrom="paragraph">
            <wp:posOffset>-669925</wp:posOffset>
          </wp:positionV>
          <wp:extent cx="7559040" cy="10683717"/>
          <wp:effectExtent l="0" t="0" r="0" b="0"/>
          <wp:wrapNone/>
          <wp:docPr id="5" name="Picture 5" descr="&quot;&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 Factsheet Header Template.jpg"/>
                  <pic:cNvPicPr/>
                </pic:nvPicPr>
                <pic:blipFill>
                  <a:blip r:embed="rId1"/>
                  <a:stretch>
                    <a:fillRect/>
                  </a:stretch>
                </pic:blipFill>
                <pic:spPr>
                  <a:xfrm>
                    <a:off x="0" y="0"/>
                    <a:ext cx="7559040" cy="10683717"/>
                  </a:xfrm>
                  <a:prstGeom prst="rect">
                    <a:avLst/>
                  </a:prstGeom>
                </pic:spPr>
              </pic:pic>
            </a:graphicData>
          </a:graphic>
          <wp14:sizeRelH relativeFrom="page">
            <wp14:pctWidth>0</wp14:pctWidth>
          </wp14:sizeRelH>
          <wp14:sizeRelV relativeFrom="page">
            <wp14:pctHeight>0</wp14:pctHeight>
          </wp14:sizeRelV>
        </wp:anchor>
      </w:drawing>
    </w:r>
    <w:bookmarkEnd w:id="0"/>
    <w:r>
      <w:rPr>
        <w:color w:val="293377"/>
        <w:sz w:val="72"/>
        <w:szCs w:val="72"/>
      </w:rPr>
      <w:t>Fact</w:t>
    </w:r>
    <w:r w:rsidR="0052391F">
      <w:rPr>
        <w:color w:val="293377"/>
        <w:sz w:val="72"/>
        <w:szCs w:val="72"/>
      </w:rPr>
      <w:t>s</w:t>
    </w:r>
    <w:r w:rsidRPr="00830D3F">
      <w:rPr>
        <w:color w:val="293377"/>
        <w:sz w:val="72"/>
        <w:szCs w:val="72"/>
      </w:rPr>
      <w:t>heet</w:t>
    </w:r>
  </w:p>
  <w:p w14:paraId="3024C1E6" w14:textId="77777777" w:rsidR="00830D3F" w:rsidRDefault="00830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2583" w14:textId="77777777" w:rsidR="00675BD0" w:rsidRDefault="00675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967"/>
    <w:multiLevelType w:val="hybridMultilevel"/>
    <w:tmpl w:val="6836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60794A"/>
    <w:multiLevelType w:val="hybridMultilevel"/>
    <w:tmpl w:val="1C68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A"/>
    <w:rsid w:val="00056951"/>
    <w:rsid w:val="000C2C26"/>
    <w:rsid w:val="00140A03"/>
    <w:rsid w:val="001611BA"/>
    <w:rsid w:val="00275596"/>
    <w:rsid w:val="004B018E"/>
    <w:rsid w:val="004D0A84"/>
    <w:rsid w:val="004D55FF"/>
    <w:rsid w:val="004D7316"/>
    <w:rsid w:val="0052391F"/>
    <w:rsid w:val="005A323E"/>
    <w:rsid w:val="00660908"/>
    <w:rsid w:val="00675BD0"/>
    <w:rsid w:val="006C374E"/>
    <w:rsid w:val="006F3EBE"/>
    <w:rsid w:val="00830D3F"/>
    <w:rsid w:val="00B31763"/>
    <w:rsid w:val="00D72000"/>
    <w:rsid w:val="00E20F7C"/>
    <w:rsid w:val="00F609CF"/>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character" w:styleId="Hyperlink">
    <w:name w:val="Hyperlink"/>
    <w:basedOn w:val="DefaultParagraphFont"/>
    <w:uiPriority w:val="99"/>
    <w:semiHidden/>
    <w:unhideWhenUsed/>
    <w:rsid w:val="004D55FF"/>
    <w:rPr>
      <w:color w:val="0000FF"/>
      <w:u w:val="single"/>
    </w:rPr>
  </w:style>
  <w:style w:type="paragraph" w:customStyle="1" w:styleId="Default">
    <w:name w:val="Default"/>
    <w:rsid w:val="004D55FF"/>
    <w:pPr>
      <w:autoSpaceDE w:val="0"/>
      <w:autoSpaceDN w:val="0"/>
      <w:adjustRightInd w:val="0"/>
    </w:pPr>
    <w:rPr>
      <w:rFonts w:ascii="Verdana" w:eastAsiaTheme="minorEastAsi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character" w:styleId="Hyperlink">
    <w:name w:val="Hyperlink"/>
    <w:basedOn w:val="DefaultParagraphFont"/>
    <w:uiPriority w:val="99"/>
    <w:semiHidden/>
    <w:unhideWhenUsed/>
    <w:rsid w:val="004D55FF"/>
    <w:rPr>
      <w:color w:val="0000FF"/>
      <w:u w:val="single"/>
    </w:rPr>
  </w:style>
  <w:style w:type="paragraph" w:customStyle="1" w:styleId="Default">
    <w:name w:val="Default"/>
    <w:rsid w:val="004D55FF"/>
    <w:pPr>
      <w:autoSpaceDE w:val="0"/>
      <w:autoSpaceDN w:val="0"/>
      <w:adjustRightInd w:val="0"/>
    </w:pPr>
    <w:rPr>
      <w:rFonts w:ascii="Verdana" w:eastAsiaTheme="minorEastAsi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linical-depre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uk/conditions/stress-anxiety-depression/understanding-pan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stress-anxiety-depression/understanding-stres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estsussexwellbeing.org.uk/smokingservi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JN0530\AppData\Local\Microsoft\Windows\Temporary%20Internet%20Files\Content.Outlook\0OG5MUUT\WS32403%20Smokefree%20S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4" ma:contentTypeDescription="Create a new document." ma:contentTypeScope="" ma:versionID="011f2661b3f07402ab57352ed13cd093">
  <xsd:schema xmlns:xsd="http://www.w3.org/2001/XMLSchema" xmlns:xs="http://www.w3.org/2001/XMLSchema" xmlns:p="http://schemas.microsoft.com/office/2006/metadata/properties" xmlns:ns3="bd6e3dd8-695e-4750-9f03-ab853c3030c5" targetNamespace="http://schemas.microsoft.com/office/2006/metadata/properties" ma:root="true" ma:fieldsID="e5ab1da68a11db06d75a4a251bfa8863"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2BD6F-D02E-4F61-9530-164EB9BBACED}">
  <ds:schemaRefs>
    <ds:schemaRef ds:uri="http://schemas.microsoft.com/sharepoint/v3/contenttype/forms"/>
  </ds:schemaRefs>
</ds:datastoreItem>
</file>

<file path=customXml/itemProps2.xml><?xml version="1.0" encoding="utf-8"?>
<ds:datastoreItem xmlns:ds="http://schemas.openxmlformats.org/officeDocument/2006/customXml" ds:itemID="{ACC2C5E2-BB8F-4F49-A4EA-363D0CAA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89221-590F-4CD9-9674-04E012B7B448}">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bd6e3dd8-695e-4750-9f03-ab853c3030c5"/>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WS32403 Smokefree SST</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Factsheet: Stopping smoking and mental health</vt:lpstr>
    </vt:vector>
  </TitlesOfParts>
  <Company>WSCC</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Stopping smoking and mental health</dc:title>
  <dc:subject>Smoking and mental health</dc:subject>
  <dc:creator>Nicky Gale</dc:creator>
  <cp:keywords>Stopping smoking, mental health, stress, anxiety, mood</cp:keywords>
  <dc:description>Information about the link between smoking and mental health</dc:description>
  <cp:lastModifiedBy>Nicky Gale</cp:lastModifiedBy>
  <cp:revision>3</cp:revision>
  <dcterms:created xsi:type="dcterms:W3CDTF">2020-06-01T09:41:00Z</dcterms:created>
  <dcterms:modified xsi:type="dcterms:W3CDTF">2020-06-01T09:42:00Z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